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げんかいづけかぶしきがいしゃ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玄海漬株式会社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たかた　しょういちろう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高田　庄一朗</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847-0114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佐賀県 唐津市 佐志中通４０６５番地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6300001007173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玄海漬について-DX戦略推進状況</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https://genkaizuke.co.jp/hpgen/HPB/entries/21.html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記載箇所：【DXへの取組について】【DXで目指す経営ビジョン】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【DXへの取組について】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玄海漬株式会社は、昭和初期から受け継ぐ粕漬づくりの伝統を守りながら、デジタル技術の活用で「伝統×効率」「地域×データ」を両立するDXを推進しています。受注・在庫・製造・出荷・顧客管理をデータでつなぎ、次世代の顧客ニーズに即応できる体制を整備し、老舗企業としての価値を未来へつなげ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【DXで目指す経営ビジョン】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「伝統を守り、デジタルでつなぐ。百年先まで“玄海の味”を届ける。」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ナログ業務のデジタル化とデータ活用を進め、「ミスゼロ」「転記ゼロ」「待ち時間ゼロ」を実現。DM・EC・店舗・ふるさと納税・SNSなど複数チャネルのデータを統合し、顧客理解に基づく提案・発信を強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取締役会にて承認を得て決定されたものです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玄海漬について-DX戦略推進状況</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https://genkaizuke.co.jp/hpgen/HPB/entries/21.html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記載箇所：【DX推進方針・戦略（3つの柱）】【推進ロードマップ(フェーズ)】</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【DX推進方針・戦略（3つの柱）】</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1.業務デジタル化による生産性向上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紙/FAX中心の受注をOCR・Webフォーム化。「販売大臣」と「産直くん」を連携し、転記やミスを排除、在庫・出荷と連動したリアルタイム更新を実現します。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2.データ統合・見える化による意思決定の高度化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受注・在庫・販売データを統合し、売れ筋・不良在庫・季節変動を可視化。週次ダッシュボードで経営と現場が同じ指標を見てPDCAを回します。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3.デジタル顧客接点の拡充によるブランド価値向上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SNS・EC・ふるさと納税・DMを統合的に運用し、顧客属性に応じた発信でリピート率・ファン化を高め</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【推進ロードマップ（フェーズ）】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・短期(フェーズ1)『～2025年12月』：OCR/Webフォーム導入で「転記ゼロ」。販売大臣×産直くん連携で在庫自動更新。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・中期(フェーズ2)『～2026年6月』：販売・在庫・顧客データを統合し、ダッシュボードで“見える化”。データを販促・商品企画に活用。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・長期(フェーズ3)『2027年～』：AI/BIでデータドリブン経営を定着。最適在庫・製造計画やターゲティングを高度化。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取締役会にて承認を得て決定されたものです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玄海漬について-DX戦略推進状況</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記載箇所：【DX推進体制】人材育成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DX推進責任者:代表取締役（全体方針・進捗統括）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実行責任者：管理部長（部門課題の取りまとめ・現場展開）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実務チーム：営業・製造・出荷・事務の各代表（OCR/Webフォーム運用・データ管理）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外部支援：株式会社フォーバル（DX設計・申請支援）／チャットワークで三位一体の連携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人材育成：年2回のDX研修（販売大臣・産直くん操作、データ活用）。若手をIT推進担当に登用し、SNS運用・EC更新で実践スキルを醸成。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玄海漬について-DX戦略推進状況</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記載箇所：【デジタル環境整備（最新技術活用）】</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【デジタル環境整備（最新技術活用）】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・システム連携・クラウド化：販売大臣×産直くん連携、OCR・Webフォームで入力自動化。クラウドで一元管理し社内外から安全にアクセス。</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・データ保全・セキュリティ：二重バックアップ、権限管理、ウイルス対策の自動更新、情報セキュリティ方針の社内周知・教育。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・レガシー対応・更新計画：紙/Excel運用から段階移行。外部支援と運用ルール整備。API連携・BI導入で活用基盤を拡充。</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玄海漬について-DX戦略推進状況</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https://genkaizuke.co.jp/hpgen/HPB/entries/21.html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記載箇所：【戦略達成指標(KPI)】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・業務効率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取り組み事項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紙・FAX注文比率を下げる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OCR/Webフォーム活用率を月次確認、ダッシュボード週次更新率の徹底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徹底在庫回転率の向上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・顧客接点</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取り組み事項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1.Web/EC売上比率向上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2.SNSフォロワー数向上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取り組み事項</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年2回のDX研修に参加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玄海漬について-DX戦略推進状況</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コーポレートサイトによる公表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https://genkaizuke.co.jp/hpgen/HPB/entries/21.html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記載箇所：【DX推進に向けたメッセージ】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目まぐるしく変化する環境の中、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伝統を守り、デジタルでつなぐ、百年先まで“玄海の味”を届ける」というビジョンをかかげ、従来のアナログを根幹から改革するDXへの取組を推進し、データやデジタル技術を使いこなせる企業へと段階的に生まれ変わ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将来的にはデジタル化により、伝統の味を「守りながら進化させる」持続可能な事業モデルを確立します。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髙田庄一朗</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QTow9pa8NpK4U7zOrIFCWmnNHc4PswuzUAivCZE5lRmR30u13f8qJyTZE0pwz+5dPc4+3PvPdUVJggiVP+uw==" w:salt="hK33+2OIoUeWpMCIBp1V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